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44" w:rsidRDefault="00087844" w:rsidP="00087844">
      <w:pPr>
        <w:tabs>
          <w:tab w:val="left" w:pos="4988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087844" w:rsidRDefault="0008784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D2E05" wp14:editId="0F8B7353">
                <wp:simplePos x="0" y="0"/>
                <wp:positionH relativeFrom="column">
                  <wp:posOffset>-190500</wp:posOffset>
                </wp:positionH>
                <wp:positionV relativeFrom="paragraph">
                  <wp:posOffset>59055</wp:posOffset>
                </wp:positionV>
                <wp:extent cx="10191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844" w:rsidRPr="00087844" w:rsidRDefault="00087844" w:rsidP="000878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78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1.4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D2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4.65pt;width:8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" fillcolor="white [3201]" strokecolor="#4f81bd [3204]" strokeweight="2pt">
                <v:textbox>
                  <w:txbxContent>
                    <w:p w:rsidR="00087844" w:rsidRPr="00087844" w:rsidRDefault="00087844" w:rsidP="000878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878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1.4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087844" w:rsidRDefault="0008784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844" w:rsidRDefault="0008784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20D4" w:rsidRPr="00011319" w:rsidRDefault="00E320D4" w:rsidP="00E320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011319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01131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</w:t>
      </w:r>
      <w:r w:rsidRPr="000113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ผลการสอบ</w:t>
      </w:r>
      <w:r w:rsidRPr="00011319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ภาษาอังกฤษตามเกณฑ์ที่กำหนด</w:t>
      </w:r>
      <w:r w:rsidRPr="00011319">
        <w:rPr>
          <w:rFonts w:ascii="TH SarabunPSK" w:hAnsi="TH SarabunPSK" w:cs="TH SarabunPSK" w:hint="cs"/>
          <w:b/>
          <w:bCs/>
          <w:sz w:val="32"/>
          <w:szCs w:val="32"/>
          <w:cs/>
        </w:rPr>
        <w:t>ทุกหลักสูตรของคณะ</w:t>
      </w:r>
    </w:p>
    <w:p w:rsidR="0035388D" w:rsidRDefault="00E320D4" w:rsidP="003538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่งชาติ วิทยาเขต..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109"/>
        <w:gridCol w:w="1984"/>
        <w:gridCol w:w="1701"/>
        <w:gridCol w:w="1701"/>
        <w:gridCol w:w="1276"/>
      </w:tblGrid>
      <w:tr w:rsidR="00E320D4" w:rsidRPr="009D5699" w:rsidTr="00C071A9">
        <w:trPr>
          <w:trHeight w:val="415"/>
        </w:trPr>
        <w:tc>
          <w:tcPr>
            <w:tcW w:w="727" w:type="dxa"/>
            <w:vMerge w:val="restart"/>
            <w:shd w:val="clear" w:color="auto" w:fill="D9D9D9" w:themeFill="background1" w:themeFillShade="D9"/>
          </w:tcPr>
          <w:p w:rsidR="00E320D4" w:rsidRPr="00EE158B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E158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2109" w:type="dxa"/>
            <w:vMerge w:val="restart"/>
            <w:shd w:val="clear" w:color="auto" w:fill="D9D9D9" w:themeFill="background1" w:themeFillShade="D9"/>
            <w:vAlign w:val="center"/>
          </w:tcPr>
          <w:p w:rsidR="00E320D4" w:rsidRPr="00EE158B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E15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E320D4" w:rsidRPr="00EE158B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E15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นักศึกษาของหลักสูตร</w:t>
            </w:r>
            <w:r w:rsidRPr="00EE15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(คน)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E320D4" w:rsidRPr="00EE158B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E158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ผลการสอบ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TNSU English Exam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E320D4" w:rsidRPr="009D5699" w:rsidTr="00C071A9">
        <w:trPr>
          <w:trHeight w:val="415"/>
        </w:trPr>
        <w:tc>
          <w:tcPr>
            <w:tcW w:w="727" w:type="dxa"/>
            <w:vMerge/>
            <w:shd w:val="clear" w:color="auto" w:fill="F2F2F2" w:themeFill="background1" w:themeFillShade="F2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09" w:type="dxa"/>
            <w:vMerge/>
            <w:shd w:val="clear" w:color="auto" w:fill="F2F2F2" w:themeFill="background1" w:themeFillShade="F2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D569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320D4" w:rsidRPr="009D5699" w:rsidTr="006258C7">
        <w:trPr>
          <w:trHeight w:val="331"/>
        </w:trPr>
        <w:tc>
          <w:tcPr>
            <w:tcW w:w="727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109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:rsidTr="006258C7">
        <w:trPr>
          <w:trHeight w:val="331"/>
        </w:trPr>
        <w:tc>
          <w:tcPr>
            <w:tcW w:w="727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D5699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109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:rsidTr="006258C7">
        <w:trPr>
          <w:trHeight w:val="331"/>
        </w:trPr>
        <w:tc>
          <w:tcPr>
            <w:tcW w:w="727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2109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984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solid" w:color="FFFFFF" w:fill="auto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320D4" w:rsidRPr="009D5699" w:rsidTr="00C071A9">
        <w:trPr>
          <w:trHeight w:val="331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A6C3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20D4" w:rsidRPr="009D5699" w:rsidRDefault="00E320D4" w:rsidP="00625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E320D4" w:rsidRDefault="00E320D4" w:rsidP="00E320D4">
      <w:pPr>
        <w:jc w:val="center"/>
      </w:pPr>
    </w:p>
    <w:p w:rsidR="00E320D4" w:rsidRPr="009D5699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ผู้รายงาน      </w:t>
      </w:r>
    </w:p>
    <w:p w:rsidR="00E320D4" w:rsidRPr="009D5699" w:rsidRDefault="00E320D4" w:rsidP="00E320D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</w:p>
    <w:p w:rsidR="00E320D4" w:rsidRDefault="00E320D4" w:rsidP="00E320D4">
      <w:pPr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รองคณบดีคณะ.................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ประจำวิทยาเขต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</w:t>
      </w:r>
    </w:p>
    <w:sectPr w:rsidR="00E320D4" w:rsidSect="002A1A39">
      <w:pgSz w:w="11907" w:h="16834" w:code="9"/>
      <w:pgMar w:top="851" w:right="1134" w:bottom="272" w:left="1701" w:header="851" w:footer="618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D4"/>
    <w:rsid w:val="00087844"/>
    <w:rsid w:val="002A1A39"/>
    <w:rsid w:val="0035388D"/>
    <w:rsid w:val="00386B46"/>
    <w:rsid w:val="00982ACF"/>
    <w:rsid w:val="00C071A9"/>
    <w:rsid w:val="00E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C4B81-2D07-4629-91DA-B28284A0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Pakanit</cp:lastModifiedBy>
  <cp:revision>3</cp:revision>
  <dcterms:created xsi:type="dcterms:W3CDTF">2020-05-07T07:43:00Z</dcterms:created>
  <dcterms:modified xsi:type="dcterms:W3CDTF">2020-05-15T03:24:00Z</dcterms:modified>
</cp:coreProperties>
</file>